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0C" w:rsidRPr="007C49B0" w:rsidRDefault="002B6B0C" w:rsidP="00836A26">
      <w:pPr>
        <w:pStyle w:val="Otsikko2"/>
        <w:rPr>
          <w:rFonts w:eastAsia="Times New Roman"/>
          <w:sz w:val="28"/>
          <w:szCs w:val="28"/>
        </w:rPr>
      </w:pPr>
      <w:r w:rsidRPr="007C49B0">
        <w:rPr>
          <w:rFonts w:eastAsia="Times New Roman"/>
          <w:sz w:val="28"/>
          <w:szCs w:val="28"/>
        </w:rPr>
        <w:t>Korson kirkon hautausmaa</w:t>
      </w:r>
    </w:p>
    <w:p w:rsidR="002B6B0C" w:rsidRDefault="002B6B0C" w:rsidP="002B6B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</w:p>
    <w:p w:rsidR="007C49B0" w:rsidRDefault="002B6B0C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noProof/>
          <w:color w:val="212529"/>
          <w:sz w:val="26"/>
          <w:szCs w:val="26"/>
          <w:lang w:eastAsia="fi-FI"/>
        </w:rPr>
      </w:pPr>
      <w:r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Korson kirkon yhteydessä sijaitsee tuhkahautausmaa.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Hautausmaa rakennettiin kirkon laajennuksen yhteydessä vuonna 2002.</w:t>
      </w:r>
      <w:r w:rsidR="00204110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Tämän pienen hautausmaan</w:t>
      </w:r>
      <w:r w:rsidR="00F61958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kaksi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sivu</w:t>
      </w:r>
      <w:r w:rsidR="00F61958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a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rajautuu kirkkoon ja toiset</w:t>
      </w:r>
      <w:r w:rsidR="00F61958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kaksi</w:t>
      </w:r>
      <w:r w:rsidR="006F7C1D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on tehty kivikoriaidasta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.</w:t>
      </w:r>
      <w:r w:rsidR="00F61958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</w:t>
      </w:r>
      <w:r w:rsidR="00041A5E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Hautausmaata rajaavat elementit pitävät asuinalueen melun po</w:t>
      </w:r>
      <w:r w:rsidR="00FA098E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issa. Kun astuu portista sisään</w:t>
      </w:r>
      <w:r w:rsidR="00041A5E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, pääsee hiljentymään </w:t>
      </w:r>
      <w:r w:rsidR="00FA098E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rauhan lehtoon.</w:t>
      </w:r>
    </w:p>
    <w:p w:rsidR="001869FC" w:rsidRDefault="007C49B0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 w:rsidRPr="001869FC">
        <w:rPr>
          <w:rFonts w:ascii="Open Sans" w:eastAsia="Times New Roman" w:hAnsi="Open Sans" w:cs="Open Sans"/>
          <w:noProof/>
          <w:color w:val="212529"/>
          <w:sz w:val="26"/>
          <w:szCs w:val="26"/>
          <w:lang w:eastAsia="fi-FI"/>
        </w:rPr>
        <w:drawing>
          <wp:inline distT="0" distB="0" distL="0" distR="0" wp14:anchorId="55DD5FFC" wp14:editId="28B829C1">
            <wp:extent cx="4766400" cy="3535200"/>
            <wp:effectExtent l="0" t="0" r="0" b="8255"/>
            <wp:docPr id="2" name="Kuva 2" descr="Yleisnäkymä, etualalla liukekivipolku." title="Korson kirkon hautaus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068707\Desktop\Korson hautausm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00" cy="35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FC" w:rsidRDefault="007C49B0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 w:rsidRPr="00836A26">
        <w:rPr>
          <w:rFonts w:ascii="Open Sans" w:eastAsia="Times New Roman" w:hAnsi="Open Sans" w:cs="Open Sans"/>
          <w:noProof/>
          <w:color w:val="212529"/>
          <w:sz w:val="26"/>
          <w:szCs w:val="26"/>
          <w:lang w:eastAsia="fi-FI"/>
        </w:rPr>
        <w:drawing>
          <wp:inline distT="0" distB="0" distL="0" distR="0" wp14:anchorId="2B7FFA7F" wp14:editId="67B9B745">
            <wp:extent cx="2613600" cy="3211200"/>
            <wp:effectExtent l="0" t="0" r="0" b="8255"/>
            <wp:docPr id="3" name="Kuva 3" descr="Nimiseinä ja sakastin seinässä oleva lokerikko." title="Korson kirkon hautaus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b068707\Desktop\Korson nimisein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10" w:rsidRDefault="00204110" w:rsidP="00836A2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</w:p>
    <w:p w:rsidR="00836A26" w:rsidRDefault="00204110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Portin jälkeen</w:t>
      </w:r>
      <w:r w:rsidR="00B64112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oikeassa reunassa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tulee nimiseinä</w:t>
      </w:r>
      <w:r w:rsidR="00B64112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ja edessä avautuu koko hautausmaa. Nupukivistä tehty polku kaartele</w:t>
      </w:r>
      <w:r w:rsidR="005A2421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e maanpeitekasvien peittämän alueen halki. Kivikoriaidan metallista pintaa pehmentää </w:t>
      </w:r>
      <w:r w:rsidR="00E258F6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piippuköynnös.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Hautausmaan puina on lehmuksia.</w:t>
      </w:r>
    </w:p>
    <w:p w:rsidR="0023128A" w:rsidRDefault="0023128A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 w:rsidRPr="0023128A">
        <w:rPr>
          <w:rFonts w:ascii="Open Sans" w:eastAsia="Times New Roman" w:hAnsi="Open Sans" w:cs="Open Sans"/>
          <w:noProof/>
          <w:color w:val="212529"/>
          <w:sz w:val="26"/>
          <w:szCs w:val="26"/>
          <w:lang w:eastAsia="fi-FI"/>
        </w:rPr>
        <w:drawing>
          <wp:inline distT="0" distB="0" distL="0" distR="0">
            <wp:extent cx="5010150" cy="3714750"/>
            <wp:effectExtent l="0" t="0" r="0" b="0"/>
            <wp:docPr id="4" name="Kuva 4" descr="Korson hautausmaa keväällä." title="Korson kirkon hautaus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b068707\Desktop\Korson uurnahautausm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C1D" w:rsidRDefault="006F7C1D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Hautaukset tehdään</w:t>
      </w:r>
      <w:r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muistolehto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on</w:t>
      </w:r>
      <w:r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. Muistolehto on yhtenäinen hauta-alue, jossa jokaisella vainajalla on hautasija. Muistolehtohautauksessa tuhka haudataan maahan, ilman että omaiset ovat paikalla.</w:t>
      </w:r>
      <w:r w:rsidR="00FA098E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Seurakunta perushoitaa muistolehdon kokonaisuudessaan.</w:t>
      </w:r>
    </w:p>
    <w:p w:rsidR="002B6B0C" w:rsidRPr="002B6B0C" w:rsidRDefault="00F61958" w:rsidP="002B6B0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Korson ki</w:t>
      </w:r>
      <w:r w:rsidR="007C49B0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rkon tuhkahautausmaahan</w:t>
      </w: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haudataan</w:t>
      </w:r>
      <w:r w:rsidR="007C49B0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vain</w:t>
      </w:r>
      <w:r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sulan maan aikana.</w:t>
      </w:r>
    </w:p>
    <w:p w:rsidR="002B6B0C" w:rsidRPr="002B6B0C" w:rsidRDefault="007C49B0" w:rsidP="002B6B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Hautausmaan</w:t>
      </w:r>
      <w:r w:rsidR="002B6B0C"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 xml:space="preserve"> portti on auki klo 9-21.</w:t>
      </w:r>
    </w:p>
    <w:p w:rsidR="002B6B0C" w:rsidRPr="002B6B0C" w:rsidRDefault="002B6B0C" w:rsidP="002B6B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 w:rsidRPr="002B6B0C">
        <w:rPr>
          <w:rFonts w:ascii="Palatino Linotype" w:eastAsia="Times New Roman" w:hAnsi="Palatino Linotype" w:cs="Open Sans"/>
          <w:color w:val="000000"/>
          <w:sz w:val="26"/>
          <w:szCs w:val="26"/>
          <w:shd w:val="clear" w:color="auto" w:fill="FFFFFF"/>
          <w:lang w:eastAsia="fi-FI"/>
        </w:rPr>
        <w:t> </w:t>
      </w:r>
    </w:p>
    <w:p w:rsidR="002B6B0C" w:rsidRPr="002B6B0C" w:rsidRDefault="002B6B0C" w:rsidP="002B6B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</w:pPr>
      <w:r w:rsidRPr="002B6B0C">
        <w:rPr>
          <w:rFonts w:ascii="Open Sans" w:eastAsia="Times New Roman" w:hAnsi="Open Sans" w:cs="Open Sans"/>
          <w:color w:val="212529"/>
          <w:sz w:val="26"/>
          <w:szCs w:val="26"/>
          <w:lang w:eastAsia="fi-FI"/>
        </w:rPr>
        <w:t>Pysäköintialue sijaitsee Korson kirkon alapihalla.</w:t>
      </w:r>
    </w:p>
    <w:p w:rsidR="004932D8" w:rsidRDefault="004932D8"/>
    <w:sectPr w:rsidR="00493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2C" w:rsidRDefault="00D2142C" w:rsidP="00D2142C">
      <w:pPr>
        <w:spacing w:after="0" w:line="240" w:lineRule="auto"/>
      </w:pPr>
      <w:r>
        <w:separator/>
      </w:r>
    </w:p>
  </w:endnote>
  <w:endnote w:type="continuationSeparator" w:id="0">
    <w:p w:rsidR="00D2142C" w:rsidRDefault="00D2142C" w:rsidP="00D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2C" w:rsidRDefault="00D2142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2C" w:rsidRDefault="00D2142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2C" w:rsidRDefault="00D214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2C" w:rsidRDefault="00D2142C" w:rsidP="00D2142C">
      <w:pPr>
        <w:spacing w:after="0" w:line="240" w:lineRule="auto"/>
      </w:pPr>
      <w:r>
        <w:separator/>
      </w:r>
    </w:p>
  </w:footnote>
  <w:footnote w:type="continuationSeparator" w:id="0">
    <w:p w:rsidR="00D2142C" w:rsidRDefault="00D2142C" w:rsidP="00D2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2C" w:rsidRDefault="00D2142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2C" w:rsidRDefault="00D2142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2C" w:rsidRDefault="00D2142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C"/>
    <w:rsid w:val="00041A5E"/>
    <w:rsid w:val="001869FC"/>
    <w:rsid w:val="00204110"/>
    <w:rsid w:val="0023128A"/>
    <w:rsid w:val="002B6B0C"/>
    <w:rsid w:val="00473E16"/>
    <w:rsid w:val="004932D8"/>
    <w:rsid w:val="004D6BFD"/>
    <w:rsid w:val="005A2421"/>
    <w:rsid w:val="005B0FA0"/>
    <w:rsid w:val="006F7C1D"/>
    <w:rsid w:val="007C49B0"/>
    <w:rsid w:val="00836A26"/>
    <w:rsid w:val="00B10B9D"/>
    <w:rsid w:val="00B64112"/>
    <w:rsid w:val="00D2142C"/>
    <w:rsid w:val="00D56765"/>
    <w:rsid w:val="00E258F6"/>
    <w:rsid w:val="00F11F14"/>
    <w:rsid w:val="00F61958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D1AD"/>
  <w15:chartTrackingRefBased/>
  <w15:docId w15:val="{E765C694-E8F5-49D0-8FCF-AE3CA89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B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6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B6B0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lukkari-lead">
    <w:name w:val="lukkari-lead"/>
    <w:basedOn w:val="Normaali"/>
    <w:rsid w:val="002B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B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2B6B0C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2B6B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B6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B6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21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142C"/>
  </w:style>
  <w:style w:type="paragraph" w:styleId="Alatunniste">
    <w:name w:val="footer"/>
    <w:basedOn w:val="Normaali"/>
    <w:link w:val="AlatunnisteChar"/>
    <w:uiPriority w:val="99"/>
    <w:unhideWhenUsed/>
    <w:rsid w:val="00D21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IT-alue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Tarja</dc:creator>
  <cp:keywords/>
  <dc:description/>
  <cp:lastModifiedBy>Halonen Tarja</cp:lastModifiedBy>
  <cp:revision>6</cp:revision>
  <dcterms:created xsi:type="dcterms:W3CDTF">2020-04-20T06:26:00Z</dcterms:created>
  <dcterms:modified xsi:type="dcterms:W3CDTF">2020-04-20T10:22:00Z</dcterms:modified>
</cp:coreProperties>
</file>