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4155E8" w14:textId="0C10B79F" w:rsidR="001B15DF" w:rsidRDefault="001B15DF" w:rsidP="001B15DF">
      <w:pPr>
        <w:pStyle w:val="Otsikko1"/>
      </w:pPr>
      <w:bookmarkStart w:id="0" w:name="_GoBack"/>
      <w:bookmarkEnd w:id="0"/>
      <w:proofErr w:type="spellStart"/>
      <w:r>
        <w:t>Hämeenkylän</w:t>
      </w:r>
      <w:proofErr w:type="spellEnd"/>
      <w:r>
        <w:t xml:space="preserve"> kirkon uurnahautausmaan muistolehto</w:t>
      </w:r>
    </w:p>
    <w:p w14:paraId="43BE65C1" w14:textId="77777777" w:rsidR="001B15DF" w:rsidRPr="001B15DF" w:rsidRDefault="001B15DF" w:rsidP="001B15DF"/>
    <w:p w14:paraId="0C5B34E4" w14:textId="432212D6" w:rsidR="001B15DF" w:rsidRPr="001B15DF" w:rsidRDefault="001B15DF" w:rsidP="001B15DF">
      <w:pPr>
        <w:rPr>
          <w:sz w:val="26"/>
          <w:szCs w:val="26"/>
        </w:rPr>
      </w:pPr>
      <w:proofErr w:type="spellStart"/>
      <w:r w:rsidRPr="001B15DF">
        <w:rPr>
          <w:sz w:val="26"/>
          <w:szCs w:val="26"/>
        </w:rPr>
        <w:t>Hämeenkylän</w:t>
      </w:r>
      <w:proofErr w:type="spellEnd"/>
      <w:r w:rsidRPr="001B15DF">
        <w:rPr>
          <w:sz w:val="26"/>
          <w:szCs w:val="26"/>
        </w:rPr>
        <w:t xml:space="preserve"> kirkon hautausmaalta luovutetaan uusi hautapaikka vain vantaalaisille vainajille. Hautausmaahan voidaan haudata vain sulan maan aikana.</w:t>
      </w:r>
    </w:p>
    <w:p w14:paraId="0D39664A" w14:textId="77777777" w:rsidR="001B15DF" w:rsidRPr="00CD5861" w:rsidRDefault="001B15DF" w:rsidP="001B15DF"/>
    <w:p w14:paraId="3FDBC928" w14:textId="726FA731" w:rsidR="00A15C4D" w:rsidRPr="001B15DF" w:rsidRDefault="00EA18D3" w:rsidP="00EA18D3">
      <w:pPr>
        <w:rPr>
          <w:sz w:val="26"/>
          <w:szCs w:val="26"/>
        </w:rPr>
      </w:pPr>
      <w:proofErr w:type="spellStart"/>
      <w:r w:rsidRPr="001B15DF">
        <w:rPr>
          <w:sz w:val="26"/>
          <w:szCs w:val="26"/>
        </w:rPr>
        <w:t>Hämeenkylän</w:t>
      </w:r>
      <w:proofErr w:type="spellEnd"/>
      <w:r w:rsidRPr="001B15DF">
        <w:rPr>
          <w:sz w:val="26"/>
          <w:szCs w:val="26"/>
        </w:rPr>
        <w:t xml:space="preserve"> kirkon hautausmaa on otettu käyttöön vuonna 1993. Tämä 2000 neliön tuhkahautausmaa on rakennettu loivaan rinteeseen. Hautausmaata ympäröi sekä </w:t>
      </w:r>
      <w:proofErr w:type="spellStart"/>
      <w:r w:rsidRPr="001B15DF">
        <w:rPr>
          <w:sz w:val="26"/>
          <w:szCs w:val="26"/>
        </w:rPr>
        <w:t>tuija-</w:t>
      </w:r>
      <w:proofErr w:type="spellEnd"/>
      <w:r w:rsidRPr="001B15DF">
        <w:rPr>
          <w:sz w:val="26"/>
          <w:szCs w:val="26"/>
        </w:rPr>
        <w:t xml:space="preserve"> että metalliaita. Alueen läpi kaartaa alaportilta yläportille hiekkakäytävä. Käytävän molemmin puolin on nurmipintaiset hauta-alueet. </w:t>
      </w:r>
      <w:r w:rsidR="00A15C4D" w:rsidRPr="001B15DF">
        <w:rPr>
          <w:sz w:val="26"/>
          <w:szCs w:val="26"/>
        </w:rPr>
        <w:t>Hautausmaan alaosassa h</w:t>
      </w:r>
      <w:r w:rsidRPr="001B15DF">
        <w:rPr>
          <w:sz w:val="26"/>
          <w:szCs w:val="26"/>
        </w:rPr>
        <w:t>armaa graniittimuuri erottaa</w:t>
      </w:r>
      <w:r w:rsidR="00A15C4D" w:rsidRPr="001B15DF">
        <w:rPr>
          <w:sz w:val="26"/>
          <w:szCs w:val="26"/>
        </w:rPr>
        <w:t xml:space="preserve"> muistelupaikan ja muistolehdon omaksi alueekseen.</w:t>
      </w:r>
      <w:r w:rsidR="001956F4" w:rsidRPr="001B15DF">
        <w:rPr>
          <w:sz w:val="26"/>
          <w:szCs w:val="26"/>
        </w:rPr>
        <w:t xml:space="preserve"> </w:t>
      </w:r>
    </w:p>
    <w:p w14:paraId="3FDBC929" w14:textId="77777777" w:rsidR="00C9148F" w:rsidRDefault="00C9148F" w:rsidP="00A37BC5">
      <w:r w:rsidRPr="00A15C4D">
        <w:rPr>
          <w:noProof/>
          <w:lang w:eastAsia="fi-FI"/>
        </w:rPr>
        <w:drawing>
          <wp:inline distT="0" distB="0" distL="0" distR="0" wp14:anchorId="3FDBC930" wp14:editId="2F6F2DE6">
            <wp:extent cx="6242400" cy="4165200"/>
            <wp:effectExtent l="0" t="0" r="6350" b="6985"/>
            <wp:docPr id="1" name="Kuva 1" descr="Nimimuurille ovat omaiset tuoneet kukkia ja kynttilöitä." title="Hämeenkylän kirkon muistoleh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b068707\Desktop\Hämeenkylä muistoleh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41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BC92A" w14:textId="77777777" w:rsidR="00C9148F" w:rsidRPr="001B15DF" w:rsidRDefault="00A37BC5" w:rsidP="00A37BC5">
      <w:pPr>
        <w:rPr>
          <w:sz w:val="26"/>
          <w:szCs w:val="26"/>
        </w:rPr>
      </w:pPr>
      <w:r w:rsidRPr="001B15DF">
        <w:rPr>
          <w:sz w:val="26"/>
          <w:szCs w:val="26"/>
        </w:rPr>
        <w:t xml:space="preserve">Muistolehdon nimimuurissa on vesiallas ja kuvanveistäjä Jorma Lehtosen suunnittelema Valoon- lintuveistos. </w:t>
      </w:r>
      <w:r w:rsidR="00C9148F" w:rsidRPr="001B15DF">
        <w:rPr>
          <w:sz w:val="26"/>
          <w:szCs w:val="26"/>
        </w:rPr>
        <w:t>Muualle siunattujen ja Karjalaan jääneiden muistomerkki on myös Lehtosen suunnittelema.</w:t>
      </w:r>
    </w:p>
    <w:p w14:paraId="3FDBC92B" w14:textId="77777777" w:rsidR="00C9148F" w:rsidRDefault="00C9148F" w:rsidP="00A37BC5">
      <w:r w:rsidRPr="00A15C4D">
        <w:rPr>
          <w:noProof/>
          <w:lang w:eastAsia="fi-FI"/>
        </w:rPr>
        <w:lastRenderedPageBreak/>
        <w:drawing>
          <wp:inline distT="0" distB="0" distL="0" distR="0" wp14:anchorId="3FDBC932" wp14:editId="53C11656">
            <wp:extent cx="5724000" cy="3819600"/>
            <wp:effectExtent l="0" t="0" r="0" b="9525"/>
            <wp:docPr id="2" name="Kuva 2" descr="Muualle siunattujen ja Karjalaan jääneiden muistomerkissä lukee: Rakkaus ei koskaan häviä." title="Hämeenkylän kirkon muistoleh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b068707\Desktop\Hämeenkylä muualle haudatu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BC92C" w14:textId="77777777" w:rsidR="002E51E6" w:rsidRPr="001B15DF" w:rsidRDefault="006F6035" w:rsidP="00A37BC5">
      <w:pPr>
        <w:rPr>
          <w:sz w:val="26"/>
          <w:szCs w:val="26"/>
        </w:rPr>
      </w:pPr>
      <w:r w:rsidRPr="001B15DF">
        <w:rPr>
          <w:sz w:val="26"/>
          <w:szCs w:val="26"/>
        </w:rPr>
        <w:t>Kivisiä elementtejä pehmentämään</w:t>
      </w:r>
      <w:r w:rsidR="002E51E6" w:rsidRPr="001B15DF">
        <w:rPr>
          <w:sz w:val="26"/>
          <w:szCs w:val="26"/>
        </w:rPr>
        <w:t xml:space="preserve"> on muurin viereen istutettu arovuokkoa, kurjenpolvea ja kuunliljaa. </w:t>
      </w:r>
    </w:p>
    <w:p w14:paraId="3FDBC92F" w14:textId="77777777" w:rsidR="004932D8" w:rsidRDefault="004932D8"/>
    <w:sectPr w:rsidR="004932D8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8D3"/>
    <w:rsid w:val="001956F4"/>
    <w:rsid w:val="001B15DF"/>
    <w:rsid w:val="002E51E6"/>
    <w:rsid w:val="004932D8"/>
    <w:rsid w:val="004D6BFD"/>
    <w:rsid w:val="00677118"/>
    <w:rsid w:val="006F6035"/>
    <w:rsid w:val="00726C3B"/>
    <w:rsid w:val="00A15C4D"/>
    <w:rsid w:val="00A37BC5"/>
    <w:rsid w:val="00B97E40"/>
    <w:rsid w:val="00C9148F"/>
    <w:rsid w:val="00EA1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BC928"/>
  <w15:chartTrackingRefBased/>
  <w15:docId w15:val="{FA48BDC6-881F-492A-BF82-5BF87C543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EA18D3"/>
  </w:style>
  <w:style w:type="paragraph" w:styleId="Otsikko1">
    <w:name w:val="heading 1"/>
    <w:basedOn w:val="Normaali"/>
    <w:next w:val="Normaali"/>
    <w:link w:val="Otsikko1Char"/>
    <w:uiPriority w:val="9"/>
    <w:qFormat/>
    <w:rsid w:val="001B15D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1B15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Vantaan IT-alue</Company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Halonen Tarja</dc:creator>
  <cp:keywords/>
  <dc:description/>
  <cp:lastModifiedBy>Halonen Tarja</cp:lastModifiedBy>
  <cp:revision>3</cp:revision>
  <dcterms:created xsi:type="dcterms:W3CDTF">2020-04-21T04:01:00Z</dcterms:created>
  <dcterms:modified xsi:type="dcterms:W3CDTF">2020-04-21T05:52:00Z</dcterms:modified>
</cp:coreProperties>
</file>