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D8" w:rsidRDefault="00545557" w:rsidP="00545557">
      <w:pPr>
        <w:pStyle w:val="Otsikko1"/>
      </w:pPr>
      <w:bookmarkStart w:id="0" w:name="_GoBack"/>
      <w:bookmarkEnd w:id="0"/>
      <w:r>
        <w:t>Arkkuhautaosasto 105</w:t>
      </w:r>
    </w:p>
    <w:p w:rsidR="00EB5708" w:rsidRPr="00EB5708" w:rsidRDefault="00EB5708" w:rsidP="00EB5708"/>
    <w:p w:rsidR="00545557" w:rsidRPr="00545557" w:rsidRDefault="00EB5708" w:rsidP="00545557">
      <w:r w:rsidRPr="00545557">
        <w:rPr>
          <w:sz w:val="26"/>
          <w:szCs w:val="26"/>
        </w:rPr>
        <w:t>Uusi arkkuhautapaikka luovutetaan vain vantaalaiselle vainajalle</w:t>
      </w:r>
      <w:r>
        <w:rPr>
          <w:sz w:val="26"/>
          <w:szCs w:val="26"/>
        </w:rPr>
        <w:t>.</w:t>
      </w:r>
    </w:p>
    <w:p w:rsidR="006610B5" w:rsidRPr="00545557" w:rsidRDefault="00542B2F" w:rsidP="007460EB">
      <w:pPr>
        <w:rPr>
          <w:sz w:val="26"/>
          <w:szCs w:val="26"/>
        </w:rPr>
      </w:pPr>
      <w:r w:rsidRPr="00545557">
        <w:rPr>
          <w:sz w:val="26"/>
          <w:szCs w:val="26"/>
        </w:rPr>
        <w:t xml:space="preserve">Pitäjän hautausmaalla luovutetaan uusia arkkuhautoja osastolta 105. </w:t>
      </w:r>
      <w:r w:rsidR="007460EB" w:rsidRPr="00545557">
        <w:rPr>
          <w:sz w:val="26"/>
          <w:szCs w:val="26"/>
        </w:rPr>
        <w:t>Hautaosasto on nurmipintainen.</w:t>
      </w:r>
      <w:r w:rsidR="006610B5" w:rsidRPr="00545557">
        <w:rPr>
          <w:sz w:val="26"/>
          <w:szCs w:val="26"/>
        </w:rPr>
        <w:t xml:space="preserve"> Osastolle on asennettu aluspalkit hautamuistomerkeille.</w:t>
      </w:r>
      <w:r w:rsidR="008B2F07" w:rsidRPr="00545557">
        <w:rPr>
          <w:sz w:val="26"/>
          <w:szCs w:val="26"/>
        </w:rPr>
        <w:t xml:space="preserve"> </w:t>
      </w:r>
      <w:r w:rsidR="003877F5" w:rsidRPr="00545557">
        <w:rPr>
          <w:sz w:val="26"/>
          <w:szCs w:val="26"/>
        </w:rPr>
        <w:t>Hautarivien taakse on istutettu</w:t>
      </w:r>
      <w:r w:rsidR="006610B5" w:rsidRPr="00545557">
        <w:rPr>
          <w:sz w:val="26"/>
          <w:szCs w:val="26"/>
        </w:rPr>
        <w:t xml:space="preserve"> keiju</w:t>
      </w:r>
      <w:r w:rsidR="00B817E8" w:rsidRPr="00545557">
        <w:rPr>
          <w:sz w:val="26"/>
          <w:szCs w:val="26"/>
        </w:rPr>
        <w:t xml:space="preserve">-, ruusu- ja </w:t>
      </w:r>
      <w:r w:rsidR="006610B5" w:rsidRPr="00545557">
        <w:rPr>
          <w:sz w:val="26"/>
          <w:szCs w:val="26"/>
        </w:rPr>
        <w:t>norjan</w:t>
      </w:r>
      <w:r w:rsidR="00B817E8" w:rsidRPr="00545557">
        <w:rPr>
          <w:sz w:val="26"/>
          <w:szCs w:val="26"/>
        </w:rPr>
        <w:t>angervoa</w:t>
      </w:r>
      <w:r w:rsidR="003877F5" w:rsidRPr="00545557">
        <w:rPr>
          <w:sz w:val="26"/>
          <w:szCs w:val="26"/>
        </w:rPr>
        <w:t xml:space="preserve">. Rivien välissä kasvaa </w:t>
      </w:r>
      <w:proofErr w:type="spellStart"/>
      <w:r w:rsidR="003877F5" w:rsidRPr="00545557">
        <w:rPr>
          <w:sz w:val="26"/>
          <w:szCs w:val="26"/>
        </w:rPr>
        <w:t>rönsyansikkaa</w:t>
      </w:r>
      <w:proofErr w:type="spellEnd"/>
      <w:r w:rsidR="003877F5" w:rsidRPr="00545557">
        <w:rPr>
          <w:sz w:val="26"/>
          <w:szCs w:val="26"/>
        </w:rPr>
        <w:t xml:space="preserve"> tai </w:t>
      </w:r>
      <w:proofErr w:type="spellStart"/>
      <w:r w:rsidR="003877F5" w:rsidRPr="00545557">
        <w:rPr>
          <w:sz w:val="26"/>
          <w:szCs w:val="26"/>
        </w:rPr>
        <w:t>siperia</w:t>
      </w:r>
      <w:r w:rsidR="006610B5" w:rsidRPr="00545557">
        <w:rPr>
          <w:sz w:val="26"/>
          <w:szCs w:val="26"/>
        </w:rPr>
        <w:t>nkurjenmiekkoja</w:t>
      </w:r>
      <w:proofErr w:type="spellEnd"/>
      <w:r w:rsidR="003877F5" w:rsidRPr="00545557">
        <w:rPr>
          <w:sz w:val="26"/>
          <w:szCs w:val="26"/>
        </w:rPr>
        <w:t>.</w:t>
      </w:r>
      <w:r w:rsidR="00213C22" w:rsidRPr="00545557">
        <w:rPr>
          <w:sz w:val="26"/>
          <w:szCs w:val="26"/>
        </w:rPr>
        <w:t xml:space="preserve"> </w:t>
      </w:r>
      <w:r w:rsidR="006610B5" w:rsidRPr="00545557">
        <w:rPr>
          <w:sz w:val="26"/>
          <w:szCs w:val="26"/>
        </w:rPr>
        <w:t>O</w:t>
      </w:r>
      <w:r w:rsidR="00213C22" w:rsidRPr="00545557">
        <w:rPr>
          <w:sz w:val="26"/>
          <w:szCs w:val="26"/>
        </w:rPr>
        <w:t>saston länsireunassa</w:t>
      </w:r>
      <w:r w:rsidR="006610B5" w:rsidRPr="00545557">
        <w:rPr>
          <w:sz w:val="26"/>
          <w:szCs w:val="26"/>
        </w:rPr>
        <w:t xml:space="preserve"> kukkii </w:t>
      </w:r>
      <w:proofErr w:type="spellStart"/>
      <w:r w:rsidR="006610B5" w:rsidRPr="00545557">
        <w:rPr>
          <w:sz w:val="26"/>
          <w:szCs w:val="26"/>
        </w:rPr>
        <w:t>nuokkusyreeni</w:t>
      </w:r>
      <w:proofErr w:type="spellEnd"/>
      <w:r w:rsidR="00213C22" w:rsidRPr="00545557">
        <w:rPr>
          <w:sz w:val="26"/>
          <w:szCs w:val="26"/>
        </w:rPr>
        <w:t xml:space="preserve"> kesäkuussa, loppukesästä siellä kukkii syyshortensia. </w:t>
      </w:r>
      <w:r w:rsidR="002B7BD7" w:rsidRPr="00545557">
        <w:rPr>
          <w:sz w:val="26"/>
          <w:szCs w:val="26"/>
        </w:rPr>
        <w:t>Osa</w:t>
      </w:r>
      <w:r w:rsidR="00144844" w:rsidRPr="00545557">
        <w:rPr>
          <w:sz w:val="26"/>
          <w:szCs w:val="26"/>
        </w:rPr>
        <w:t>s</w:t>
      </w:r>
      <w:r w:rsidR="002B7BD7" w:rsidRPr="00545557">
        <w:rPr>
          <w:sz w:val="26"/>
          <w:szCs w:val="26"/>
        </w:rPr>
        <w:t xml:space="preserve">ton puista suurin osa on lehtipuita. </w:t>
      </w:r>
      <w:r w:rsidR="006610B5" w:rsidRPr="00545557">
        <w:rPr>
          <w:sz w:val="26"/>
          <w:szCs w:val="26"/>
        </w:rPr>
        <w:t>Osaton ulkoreunoilla kasvaa metsätammia.</w:t>
      </w:r>
    </w:p>
    <w:p w:rsidR="00C56034" w:rsidRDefault="00C56034" w:rsidP="007460EB"/>
    <w:p w:rsidR="00C56034" w:rsidRDefault="00961C4B" w:rsidP="007460EB">
      <w:r w:rsidRPr="00961C4B">
        <w:rPr>
          <w:noProof/>
          <w:lang w:eastAsia="fi-FI"/>
        </w:rPr>
        <w:drawing>
          <wp:inline distT="0" distB="0" distL="0" distR="0">
            <wp:extent cx="3168000" cy="5641975"/>
            <wp:effectExtent l="0" t="0" r="0" b="0"/>
            <wp:docPr id="1" name="Kuva 1" descr="Yleisnäkymä osastosta." title="Osasto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068707\Desktop\105 tamm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5460"/>
                    <a:stretch/>
                  </pic:blipFill>
                  <pic:spPr bwMode="auto">
                    <a:xfrm>
                      <a:off x="0" y="0"/>
                      <a:ext cx="3175651" cy="56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1C4B">
        <w:rPr>
          <w:noProof/>
          <w:lang w:eastAsia="fi-FI"/>
        </w:rPr>
        <w:drawing>
          <wp:inline distT="0" distB="0" distL="0" distR="0">
            <wp:extent cx="2750400" cy="5659200"/>
            <wp:effectExtent l="0" t="0" r="0" b="0"/>
            <wp:docPr id="2" name="Kuva 2" descr="Osastoa reunustaa tammirivistö." title="Osasto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068707\Desktop\105 tammet kirkolle pä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400" cy="56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34" w:rsidRDefault="00C56034" w:rsidP="007460EB"/>
    <w:p w:rsidR="002B7BD7" w:rsidRPr="00545557" w:rsidRDefault="00A34289" w:rsidP="007460EB">
      <w:pPr>
        <w:rPr>
          <w:sz w:val="26"/>
          <w:szCs w:val="26"/>
        </w:rPr>
      </w:pPr>
      <w:r w:rsidRPr="00545557">
        <w:rPr>
          <w:sz w:val="26"/>
          <w:szCs w:val="26"/>
        </w:rPr>
        <w:lastRenderedPageBreak/>
        <w:t>Hautausvuorossa olevilta riveiltä kuoritaan nu</w:t>
      </w:r>
      <w:r w:rsidR="00545557" w:rsidRPr="00545557">
        <w:rPr>
          <w:sz w:val="26"/>
          <w:szCs w:val="26"/>
        </w:rPr>
        <w:t>rmikko pois.</w:t>
      </w:r>
      <w:r w:rsidRPr="00545557">
        <w:rPr>
          <w:sz w:val="26"/>
          <w:szCs w:val="26"/>
        </w:rPr>
        <w:t xml:space="preserve"> </w:t>
      </w:r>
      <w:r w:rsidR="007460EB" w:rsidRPr="00545557">
        <w:rPr>
          <w:sz w:val="26"/>
          <w:szCs w:val="26"/>
        </w:rPr>
        <w:t>Talven ja kevään arkkuhautaukset kunnostetaan juhannukseen mennessä siirtonurmella.</w:t>
      </w:r>
    </w:p>
    <w:p w:rsidR="00A34289" w:rsidRDefault="00A34289" w:rsidP="007460EB"/>
    <w:p w:rsidR="00A34289" w:rsidRDefault="00A34289" w:rsidP="007460EB">
      <w:r w:rsidRPr="00A34289">
        <w:rPr>
          <w:noProof/>
          <w:lang w:eastAsia="fi-FI"/>
        </w:rPr>
        <w:drawing>
          <wp:inline distT="0" distB="0" distL="0" distR="0">
            <wp:extent cx="3024000" cy="5650185"/>
            <wp:effectExtent l="0" t="0" r="0" b="8255"/>
            <wp:docPr id="3" name="Kuva 3" title="Avattu arkkuh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068707\Desktop\Hautausten aika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0124"/>
                    <a:stretch/>
                  </pic:blipFill>
                  <pic:spPr bwMode="auto">
                    <a:xfrm>
                      <a:off x="0" y="0"/>
                      <a:ext cx="3028825" cy="56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4289">
        <w:rPr>
          <w:noProof/>
          <w:lang w:eastAsia="fi-FI"/>
        </w:rPr>
        <w:drawing>
          <wp:inline distT="0" distB="0" distL="0" distR="0">
            <wp:extent cx="2916000" cy="6008400"/>
            <wp:effectExtent l="0" t="0" r="0" b="0"/>
            <wp:docPr id="4" name="Kuva 4" descr="Alueelle levitetty multa on tasattu ja seuraavaksi asennetaan siirtonurmikk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b068707\Desktop\Odottaa siirtonurme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60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EB" w:rsidRPr="00545557" w:rsidRDefault="008B2F07" w:rsidP="007460EB">
      <w:pPr>
        <w:rPr>
          <w:sz w:val="26"/>
          <w:szCs w:val="26"/>
        </w:rPr>
      </w:pPr>
      <w:r w:rsidRPr="00545557">
        <w:rPr>
          <w:sz w:val="26"/>
          <w:szCs w:val="26"/>
        </w:rPr>
        <w:t>Haudalle on mahdollista istuttaa omia kukkia tai lunastaa kukkahoito seurakunnalta.</w:t>
      </w:r>
    </w:p>
    <w:p w:rsidR="00144844" w:rsidRPr="00545557" w:rsidRDefault="002B7BD7" w:rsidP="007460EB">
      <w:pPr>
        <w:rPr>
          <w:sz w:val="26"/>
          <w:szCs w:val="26"/>
        </w:rPr>
      </w:pPr>
      <w:r w:rsidRPr="00545557">
        <w:rPr>
          <w:sz w:val="26"/>
          <w:szCs w:val="26"/>
        </w:rPr>
        <w:t xml:space="preserve">Haudan koko: leveys: 1m ja pituus 2,5m. Haudassa on 2 arkkusijaa, syvä ja matala sekä 18 uurnasijaa.  </w:t>
      </w:r>
    </w:p>
    <w:p w:rsidR="008B2F07" w:rsidRPr="00545557" w:rsidRDefault="007460EB" w:rsidP="007460EB">
      <w:pPr>
        <w:rPr>
          <w:sz w:val="26"/>
          <w:szCs w:val="26"/>
        </w:rPr>
      </w:pPr>
      <w:r w:rsidRPr="00545557">
        <w:rPr>
          <w:sz w:val="26"/>
          <w:szCs w:val="26"/>
        </w:rPr>
        <w:t>Muistomerkin enimmäismitat</w:t>
      </w:r>
      <w:r w:rsidR="008B2F07" w:rsidRPr="00545557">
        <w:rPr>
          <w:sz w:val="26"/>
          <w:szCs w:val="26"/>
        </w:rPr>
        <w:t xml:space="preserve">: leveys 80 cm, korkeus 90 cm, paksuus 20 cm. </w:t>
      </w:r>
    </w:p>
    <w:p w:rsidR="008B2F07" w:rsidRPr="00545557" w:rsidRDefault="005B4EC9" w:rsidP="007460EB">
      <w:pPr>
        <w:rPr>
          <w:sz w:val="26"/>
          <w:szCs w:val="26"/>
        </w:rPr>
      </w:pPr>
      <w:r w:rsidRPr="00545557">
        <w:rPr>
          <w:sz w:val="26"/>
          <w:szCs w:val="26"/>
        </w:rPr>
        <w:t>Arkkuhauta luovutetaan aina 25 vuodeksi kerrallaan.</w:t>
      </w:r>
    </w:p>
    <w:p w:rsidR="00C56034" w:rsidRDefault="00C56034" w:rsidP="007460EB"/>
    <w:p w:rsidR="00C56034" w:rsidRPr="007460EB" w:rsidRDefault="00C56034" w:rsidP="007460EB"/>
    <w:sectPr w:rsidR="00C56034" w:rsidRPr="007460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EB"/>
    <w:rsid w:val="00144844"/>
    <w:rsid w:val="00213C22"/>
    <w:rsid w:val="002B7BD7"/>
    <w:rsid w:val="003877F5"/>
    <w:rsid w:val="004932D8"/>
    <w:rsid w:val="004D6BFD"/>
    <w:rsid w:val="00542B2F"/>
    <w:rsid w:val="00545557"/>
    <w:rsid w:val="005B4EC9"/>
    <w:rsid w:val="006610B5"/>
    <w:rsid w:val="007460EB"/>
    <w:rsid w:val="008B2F07"/>
    <w:rsid w:val="00961C4B"/>
    <w:rsid w:val="00A34289"/>
    <w:rsid w:val="00B817E8"/>
    <w:rsid w:val="00C56034"/>
    <w:rsid w:val="00E413F9"/>
    <w:rsid w:val="00EB5708"/>
    <w:rsid w:val="00F6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3382A-0353-44AD-AC33-DF7B7186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45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46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7460EB"/>
    <w:rPr>
      <w:rFonts w:asciiTheme="majorHAnsi" w:eastAsiaTheme="majorEastAsia" w:hAnsiTheme="majorHAnsi" w:cstheme="majorBidi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545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IT-alue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Halonen Tarja</dc:creator>
  <cp:keywords/>
  <dc:description/>
  <cp:lastModifiedBy>Halonen Tarja</cp:lastModifiedBy>
  <cp:revision>8</cp:revision>
  <dcterms:created xsi:type="dcterms:W3CDTF">2020-03-30T06:55:00Z</dcterms:created>
  <dcterms:modified xsi:type="dcterms:W3CDTF">2020-04-21T06:47:00Z</dcterms:modified>
</cp:coreProperties>
</file>