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F" w:rsidRDefault="00791E3F" w:rsidP="00791E3F">
      <w:pPr>
        <w:rPr>
          <w:sz w:val="40"/>
          <w:szCs w:val="40"/>
        </w:rPr>
      </w:pPr>
      <w:r w:rsidRPr="00791E3F">
        <w:rPr>
          <w:sz w:val="40"/>
          <w:szCs w:val="40"/>
        </w:rPr>
        <w:t>Usein kysyttyä hakuilmoituksesta</w:t>
      </w:r>
    </w:p>
    <w:p w:rsidR="00791E3F" w:rsidRPr="00791E3F" w:rsidRDefault="00791E3F" w:rsidP="00791E3F">
      <w:pPr>
        <w:rPr>
          <w:sz w:val="24"/>
          <w:szCs w:val="24"/>
        </w:rPr>
      </w:pPr>
    </w:p>
    <w:p w:rsidR="00791E3F" w:rsidRPr="00791E3F" w:rsidRDefault="00791E3F" w:rsidP="00791E3F">
      <w:pPr>
        <w:rPr>
          <w:b/>
        </w:rPr>
      </w:pPr>
      <w:r w:rsidRPr="00791E3F">
        <w:rPr>
          <w:b/>
        </w:rPr>
        <w:t xml:space="preserve">1. Voiko alttarialueen kaikkiin seiniin ja kattoon kiinnittää teoksia? </w:t>
      </w:r>
    </w:p>
    <w:p w:rsidR="00791E3F" w:rsidRDefault="00791E3F" w:rsidP="00791E3F">
      <w:r>
        <w:t>Periaatteellista estettä ei ole ja seiniin kiinnittäminen varmasti rakenteellisesti mahdollista (ulkoseinät &gt;400mm betoniseinä). Toki huomioitava lasiseinät ja pilarit sekä ikkuna-aukotuksen muodostama kokonaisuus suhteessa mahdollisesti seiniin kiinnittyvään taiteeseen. Kattoon ripustaminen pitkälti kiinni ripustettavan teoksen massasta, nyt ei ole otettu huomioon erillistä taideteoksesta aiheutuvaa kuormaa, joten täytyy tutkia tapauskohtaisesti.</w:t>
      </w:r>
    </w:p>
    <w:p w:rsidR="00791E3F" w:rsidRDefault="00791E3F" w:rsidP="00791E3F"/>
    <w:p w:rsidR="00791E3F" w:rsidRPr="00791E3F" w:rsidRDefault="00791E3F" w:rsidP="00791E3F">
      <w:pPr>
        <w:rPr>
          <w:b/>
        </w:rPr>
      </w:pPr>
      <w:r w:rsidRPr="00791E3F">
        <w:rPr>
          <w:b/>
        </w:rPr>
        <w:t>2. Kuuluvatko ripustus- ja kiinnitystarvikkeet ja välineet sekä taideteosten kiinnity</w:t>
      </w:r>
      <w:r>
        <w:rPr>
          <w:b/>
        </w:rPr>
        <w:t>styö taiteen toteutuskuluihin (</w:t>
      </w:r>
      <w:r w:rsidRPr="00791E3F">
        <w:rPr>
          <w:b/>
        </w:rPr>
        <w:t xml:space="preserve">50 000 e, alv 0%)?  Tai järjestyvätkö ne rakennuttajan tai seurakunnan toimesta? </w:t>
      </w:r>
    </w:p>
    <w:p w:rsidR="00791E3F" w:rsidRDefault="00791E3F" w:rsidP="00791E3F">
      <w:r>
        <w:t>Kiinnitys ja ripustuskulut kuuluvat lähtökohtaisesti taiteen budjettiin.</w:t>
      </w:r>
    </w:p>
    <w:p w:rsidR="00791E3F" w:rsidRDefault="00791E3F" w:rsidP="00791E3F"/>
    <w:p w:rsidR="00791E3F" w:rsidRPr="00791E3F" w:rsidRDefault="00791E3F" w:rsidP="00791E3F">
      <w:pPr>
        <w:rPr>
          <w:b/>
        </w:rPr>
      </w:pPr>
      <w:r w:rsidRPr="00791E3F">
        <w:rPr>
          <w:b/>
        </w:rPr>
        <w:t xml:space="preserve">3. Onko kastepuun alle tuleva siirrettävä taso pyörineen osa teosta vai kuuluuko se myös ripustus/kiinnityskuluihin? </w:t>
      </w:r>
    </w:p>
    <w:p w:rsidR="00791E3F" w:rsidRDefault="00791E3F" w:rsidP="00791E3F">
      <w:r>
        <w:t xml:space="preserve">​Alusta on osa teosta. </w:t>
      </w:r>
    </w:p>
    <w:p w:rsidR="00791E3F" w:rsidRDefault="00791E3F" w:rsidP="00791E3F"/>
    <w:p w:rsidR="00791E3F" w:rsidRPr="00791E3F" w:rsidRDefault="00791E3F" w:rsidP="00791E3F">
      <w:pPr>
        <w:rPr>
          <w:b/>
        </w:rPr>
      </w:pPr>
      <w:r w:rsidRPr="00791E3F">
        <w:rPr>
          <w:b/>
        </w:rPr>
        <w:t xml:space="preserve">4. Voiko alttaripöytään toteuttaa teoksen, joka on osa alttarialueen taidekokonaisuutta? Onko kirkkoon suunniteltu hankittavaksi myös kirkkotekstiilejä (esim. kalustomäärärahoista), joihin kuuluvat alttarivaatteet?​ </w:t>
      </w:r>
    </w:p>
    <w:p w:rsidR="00791E3F" w:rsidRDefault="00791E3F" w:rsidP="00791E3F">
      <w:r>
        <w:t>Kirkkoon ollaan hankkimassa erikseen liturgiset tekstiilit sisältäen alttarivaatteen. Alttaripöydälle voi ehdottaa teosta osaksi kokonaisuutta.</w:t>
      </w:r>
    </w:p>
    <w:p w:rsidR="00791E3F" w:rsidRDefault="00791E3F" w:rsidP="00791E3F"/>
    <w:p w:rsidR="00791E3F" w:rsidRPr="00791E3F" w:rsidRDefault="00791E3F" w:rsidP="00791E3F">
      <w:pPr>
        <w:rPr>
          <w:b/>
        </w:rPr>
      </w:pPr>
      <w:r w:rsidRPr="00791E3F">
        <w:rPr>
          <w:b/>
        </w:rPr>
        <w:t xml:space="preserve">5. Sisällytetäänkö portfolion 3-10 sivuun kolmen henkilön työryhmän koko aineisto: kuvat, teostiedot, lyhyt tekstimuotoinen esittely kustakin teoksesta, ansioluettelot sekä perustelut miksi olisi pätevä toteuttamaan teoksen? Kuinka toimitaan työryhmän osalta? Voiko jokainen tehdä oman 3-10 sivun portfolion? Kuuluvatko </w:t>
      </w:r>
      <w:r>
        <w:rPr>
          <w:b/>
        </w:rPr>
        <w:t>ansioluettelo sekä perustelut (</w:t>
      </w:r>
      <w:r w:rsidRPr="00791E3F">
        <w:rPr>
          <w:b/>
        </w:rPr>
        <w:t>yht. max 2 A4</w:t>
      </w:r>
      <w:r>
        <w:rPr>
          <w:b/>
        </w:rPr>
        <w:t>-</w:t>
      </w:r>
      <w:r w:rsidRPr="00791E3F">
        <w:rPr>
          <w:b/>
        </w:rPr>
        <w:t xml:space="preserve">sivua) 3-10 sivun portfolioon? </w:t>
      </w:r>
    </w:p>
    <w:p w:rsidR="005726CF" w:rsidRDefault="00791E3F" w:rsidP="00791E3F">
      <w:r>
        <w:t>​Portfolion sivumäärät on ilmoitettu per henkilö. Työryhmässä portfolion laajuus voi olla henkilömäärän mukaisesti laajempi. Ansioluettelo ja perustelut max 2 sivua per henkilö lasketaan mukaan erikseen eikä niitä tarvitse sisällyttää portfolioon.</w:t>
      </w:r>
    </w:p>
    <w:p w:rsidR="00821318" w:rsidRPr="00821318" w:rsidRDefault="00821318" w:rsidP="008213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fi-FI"/>
        </w:rPr>
      </w:pPr>
      <w:r w:rsidRPr="00821318">
        <w:rPr>
          <w:rFonts w:ascii="inherit" w:eastAsia="Times New Roman" w:hAnsi="inherit" w:cs="Calibri"/>
          <w:b/>
          <w:color w:val="201F1E"/>
          <w:bdr w:val="none" w:sz="0" w:space="0" w:color="auto" w:frame="1"/>
          <w:shd w:val="clear" w:color="auto" w:fill="FFFFFF"/>
          <w:lang w:eastAsia="fi-FI"/>
        </w:rPr>
        <w:t>6. Onko mahdollista lähettää teille tarvittava tiedosto esim. WeTransferin kautta? </w:t>
      </w:r>
    </w:p>
    <w:p w:rsidR="00821318" w:rsidRPr="00821318" w:rsidRDefault="00821318" w:rsidP="0082131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821318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Valitettavasti emme voi vastaanottaa portfolioita WeTransferin kautta. Liitteet tulee toimittaa sähköpostin liitetiedostona pdf-muotoisena. </w:t>
      </w:r>
      <w:bookmarkStart w:id="0" w:name="_GoBack"/>
      <w:bookmarkEnd w:id="0"/>
    </w:p>
    <w:sectPr w:rsidR="00821318" w:rsidRPr="008213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F"/>
    <w:rsid w:val="00590AAC"/>
    <w:rsid w:val="0078470B"/>
    <w:rsid w:val="00791E3F"/>
    <w:rsid w:val="008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8101-185F-4C14-98E2-0E09677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Harviainen Katriina</dc:creator>
  <cp:lastModifiedBy>Harju Antero</cp:lastModifiedBy>
  <cp:revision>2</cp:revision>
  <dcterms:created xsi:type="dcterms:W3CDTF">2019-08-27T11:33:00Z</dcterms:created>
  <dcterms:modified xsi:type="dcterms:W3CDTF">2019-09-03T12:51:00Z</dcterms:modified>
</cp:coreProperties>
</file>